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60" w:rsidRDefault="007D6060">
      <w:pPr>
        <w:rPr>
          <w:sz w:val="22"/>
          <w:szCs w:val="22"/>
        </w:rPr>
      </w:pPr>
    </w:p>
    <w:p w:rsidR="00D65A23" w:rsidRPr="00EF0DD9" w:rsidRDefault="001F5EB0" w:rsidP="00D65A23">
      <w:pPr>
        <w:jc w:val="center"/>
        <w:rPr>
          <w:rFonts w:asciiTheme="majorHAnsi" w:hAnsiTheme="majorHAnsi" w:cstheme="majorHAnsi"/>
          <w:b/>
          <w:bCs/>
          <w:sz w:val="28"/>
          <w:szCs w:val="28"/>
        </w:rPr>
      </w:pPr>
      <w:r>
        <w:rPr>
          <w:rFonts w:asciiTheme="majorHAnsi" w:hAnsiTheme="majorHAnsi" w:cstheme="majorHAnsi"/>
          <w:b/>
          <w:bCs/>
          <w:sz w:val="28"/>
          <w:szCs w:val="28"/>
        </w:rPr>
        <w:t>Behavioral Health</w:t>
      </w:r>
      <w:bookmarkStart w:id="0" w:name="_GoBack"/>
      <w:bookmarkEnd w:id="0"/>
      <w:r>
        <w:rPr>
          <w:rFonts w:asciiTheme="majorHAnsi" w:hAnsiTheme="majorHAnsi" w:cstheme="majorHAnsi"/>
          <w:b/>
          <w:bCs/>
          <w:sz w:val="28"/>
          <w:szCs w:val="28"/>
        </w:rPr>
        <w:t xml:space="preserve"> Provider II</w:t>
      </w:r>
      <w:r w:rsidR="00327079">
        <w:rPr>
          <w:rFonts w:asciiTheme="majorHAnsi" w:hAnsiTheme="majorHAnsi" w:cstheme="majorHAnsi"/>
          <w:b/>
          <w:bCs/>
          <w:sz w:val="28"/>
          <w:szCs w:val="28"/>
        </w:rPr>
        <w:t xml:space="preserve"> (Full or Part-time)</w:t>
      </w:r>
    </w:p>
    <w:p w:rsidR="00D65A23" w:rsidRPr="00A226DC" w:rsidRDefault="00D65A23" w:rsidP="00D65A23">
      <w:pPr>
        <w:jc w:val="center"/>
        <w:rPr>
          <w:rFonts w:asciiTheme="majorHAnsi" w:hAnsiTheme="majorHAnsi" w:cstheme="majorHAnsi"/>
          <w:b/>
          <w:bCs/>
          <w:sz w:val="22"/>
          <w:szCs w:val="22"/>
        </w:rPr>
      </w:pPr>
    </w:p>
    <w:p w:rsidR="0059669F" w:rsidRDefault="0059669F" w:rsidP="0059669F">
      <w:pPr>
        <w:rPr>
          <w:rFonts w:asciiTheme="majorHAnsi" w:hAnsiTheme="majorHAnsi" w:cstheme="majorHAnsi"/>
          <w:sz w:val="22"/>
          <w:szCs w:val="22"/>
        </w:rPr>
      </w:pPr>
      <w:r>
        <w:rPr>
          <w:rFonts w:asciiTheme="majorHAnsi" w:hAnsiTheme="majorHAnsi" w:cstheme="majorHAnsi"/>
          <w:sz w:val="22"/>
          <w:szCs w:val="22"/>
        </w:rPr>
        <w:t xml:space="preserve">The Santa Cruz Community Health Centers (SCCHC) began as a women’s health collective in 1974 with the mission of providing high quality health services and advocating the feminist goals of social, political, and economic quality.  Now, 40 years later, we serve that same mission as a nonprofit Federally Qualified Health Center operating two separate sites:  the Santa Cruz Women’s Health Center in downtown Santa Cruz serving women and children; and our new East Cliff Family Health Center in Live Oak, serving everyone. </w:t>
      </w:r>
    </w:p>
    <w:p w:rsidR="0059669F" w:rsidRDefault="0059669F" w:rsidP="0059669F">
      <w:pPr>
        <w:rPr>
          <w:rFonts w:asciiTheme="majorHAnsi" w:hAnsiTheme="majorHAnsi" w:cstheme="majorHAnsi"/>
          <w:sz w:val="22"/>
          <w:szCs w:val="22"/>
        </w:rPr>
      </w:pPr>
    </w:p>
    <w:p w:rsidR="0059669F" w:rsidRDefault="0059669F" w:rsidP="0059669F">
      <w:pPr>
        <w:rPr>
          <w:rFonts w:asciiTheme="majorHAnsi" w:hAnsiTheme="majorHAnsi" w:cstheme="majorHAnsi"/>
          <w:sz w:val="22"/>
          <w:szCs w:val="22"/>
        </w:rPr>
      </w:pPr>
      <w:r>
        <w:rPr>
          <w:rFonts w:asciiTheme="majorHAnsi" w:hAnsiTheme="majorHAnsi" w:cstheme="majorHAnsi"/>
          <w:sz w:val="22"/>
          <w:szCs w:val="22"/>
        </w:rPr>
        <w:t xml:space="preserve">The SCCHC has a diverse patient population and an engaging and friendly work environment.  Our caring and committed staff works as a team to fulfill our mission so that all of our patients have access to comprehensive, quality health care.  </w:t>
      </w:r>
    </w:p>
    <w:p w:rsidR="0059669F" w:rsidRDefault="0059669F" w:rsidP="00D65A23">
      <w:pPr>
        <w:spacing w:after="120"/>
        <w:rPr>
          <w:rFonts w:asciiTheme="majorHAnsi" w:hAnsiTheme="majorHAnsi" w:cstheme="majorHAnsi"/>
          <w:sz w:val="22"/>
          <w:szCs w:val="22"/>
        </w:rPr>
      </w:pPr>
    </w:p>
    <w:p w:rsidR="00D65A23" w:rsidRPr="00A226DC" w:rsidRDefault="00D65A23" w:rsidP="00D65A23">
      <w:pPr>
        <w:spacing w:after="120"/>
        <w:rPr>
          <w:rFonts w:asciiTheme="majorHAnsi" w:hAnsiTheme="majorHAnsi" w:cstheme="majorHAnsi"/>
          <w:sz w:val="22"/>
          <w:szCs w:val="22"/>
        </w:rPr>
      </w:pPr>
      <w:r w:rsidRPr="00A226DC">
        <w:rPr>
          <w:rFonts w:asciiTheme="majorHAnsi" w:hAnsiTheme="majorHAnsi" w:cstheme="majorHAnsi"/>
          <w:sz w:val="22"/>
          <w:szCs w:val="22"/>
        </w:rPr>
        <w:t>We a</w:t>
      </w:r>
      <w:r>
        <w:rPr>
          <w:rFonts w:asciiTheme="majorHAnsi" w:hAnsiTheme="majorHAnsi" w:cstheme="majorHAnsi"/>
          <w:sz w:val="22"/>
          <w:szCs w:val="22"/>
        </w:rPr>
        <w:t xml:space="preserve">re currently recruiting </w:t>
      </w:r>
      <w:r w:rsidR="00EF0DD9">
        <w:rPr>
          <w:rFonts w:asciiTheme="majorHAnsi" w:hAnsiTheme="majorHAnsi" w:cstheme="majorHAnsi"/>
          <w:sz w:val="22"/>
          <w:szCs w:val="22"/>
        </w:rPr>
        <w:t xml:space="preserve">for </w:t>
      </w:r>
      <w:r w:rsidR="007B0BA3">
        <w:rPr>
          <w:rFonts w:asciiTheme="majorHAnsi" w:hAnsiTheme="majorHAnsi" w:cstheme="majorHAnsi"/>
          <w:sz w:val="22"/>
          <w:szCs w:val="22"/>
        </w:rPr>
        <w:t>a</w:t>
      </w:r>
      <w:r>
        <w:rPr>
          <w:rFonts w:asciiTheme="majorHAnsi" w:hAnsiTheme="majorHAnsi" w:cstheme="majorHAnsi"/>
          <w:sz w:val="22"/>
          <w:szCs w:val="22"/>
        </w:rPr>
        <w:t xml:space="preserve"> LCSW</w:t>
      </w:r>
      <w:r w:rsidRPr="00A226DC">
        <w:rPr>
          <w:rFonts w:asciiTheme="majorHAnsi" w:hAnsiTheme="majorHAnsi" w:cstheme="majorHAnsi"/>
          <w:sz w:val="22"/>
          <w:szCs w:val="22"/>
        </w:rPr>
        <w:t xml:space="preserve"> to work within a care team model as an Integrated Behavioral Health Specialist (IBHS).  The IBHS provides brief therapy, case management and referral services to our patients. There are also opportunities to participate in group facilitation, benefits counseling and program development. </w:t>
      </w:r>
      <w:r>
        <w:rPr>
          <w:rFonts w:asciiTheme="majorHAnsi" w:hAnsiTheme="majorHAnsi" w:cstheme="majorHAnsi"/>
          <w:sz w:val="22"/>
          <w:szCs w:val="22"/>
        </w:rPr>
        <w:t>The ideal candidate will be committed to improving</w:t>
      </w:r>
      <w:r w:rsidRPr="00A226DC">
        <w:rPr>
          <w:rFonts w:asciiTheme="majorHAnsi" w:hAnsiTheme="majorHAnsi" w:cstheme="majorHAnsi"/>
          <w:sz w:val="22"/>
          <w:szCs w:val="22"/>
        </w:rPr>
        <w:t xml:space="preserve"> the health and well-being of our patients </w:t>
      </w:r>
      <w:r>
        <w:rPr>
          <w:rFonts w:asciiTheme="majorHAnsi" w:hAnsiTheme="majorHAnsi" w:cstheme="majorHAnsi"/>
          <w:sz w:val="22"/>
          <w:szCs w:val="22"/>
        </w:rPr>
        <w:t>and have the</w:t>
      </w:r>
      <w:r w:rsidRPr="00A226DC">
        <w:rPr>
          <w:rFonts w:asciiTheme="majorHAnsi" w:hAnsiTheme="majorHAnsi" w:cstheme="majorHAnsi"/>
          <w:sz w:val="22"/>
          <w:szCs w:val="22"/>
        </w:rPr>
        <w:t xml:space="preserve"> ability to be flexible and positive in a potentially stressful environment.</w:t>
      </w:r>
    </w:p>
    <w:p w:rsidR="00D65A23" w:rsidRDefault="00D65A23" w:rsidP="00D65A23">
      <w:pPr>
        <w:rPr>
          <w:rFonts w:asciiTheme="majorHAnsi" w:hAnsiTheme="majorHAnsi" w:cstheme="majorHAnsi"/>
          <w:sz w:val="22"/>
          <w:szCs w:val="22"/>
        </w:rPr>
      </w:pPr>
    </w:p>
    <w:p w:rsidR="00D65A23" w:rsidRPr="00B85046" w:rsidRDefault="00D65A23" w:rsidP="00D65A23">
      <w:pPr>
        <w:rPr>
          <w:rFonts w:asciiTheme="majorHAnsi" w:hAnsiTheme="majorHAnsi" w:cstheme="majorHAnsi"/>
          <w:b/>
          <w:sz w:val="22"/>
          <w:szCs w:val="22"/>
        </w:rPr>
      </w:pPr>
      <w:r w:rsidRPr="00B85046">
        <w:rPr>
          <w:rFonts w:asciiTheme="majorHAnsi" w:hAnsiTheme="majorHAnsi" w:cstheme="majorHAnsi"/>
          <w:b/>
          <w:sz w:val="22"/>
          <w:szCs w:val="22"/>
        </w:rPr>
        <w:t>COMPETENCIES</w:t>
      </w:r>
      <w:r>
        <w:rPr>
          <w:rFonts w:asciiTheme="majorHAnsi" w:hAnsiTheme="majorHAnsi" w:cstheme="majorHAnsi"/>
          <w:b/>
          <w:sz w:val="22"/>
          <w:szCs w:val="22"/>
        </w:rPr>
        <w:t xml:space="preserve"> (Excerpt)</w:t>
      </w:r>
    </w:p>
    <w:p w:rsidR="00D65A23" w:rsidRPr="00A226DC" w:rsidRDefault="00D65A23" w:rsidP="00D65A23">
      <w:pPr>
        <w:pStyle w:val="Heading1"/>
        <w:tabs>
          <w:tab w:val="left" w:pos="0"/>
        </w:tabs>
        <w:suppressAutoHyphens/>
        <w:rPr>
          <w:rFonts w:asciiTheme="majorHAnsi" w:hAnsiTheme="majorHAnsi" w:cstheme="majorHAnsi"/>
          <w:b/>
          <w:i w:val="0"/>
          <w:sz w:val="22"/>
          <w:szCs w:val="22"/>
        </w:rPr>
      </w:pPr>
      <w:r w:rsidRPr="00A226DC">
        <w:rPr>
          <w:rFonts w:asciiTheme="majorHAnsi" w:hAnsiTheme="majorHAnsi" w:cstheme="majorHAnsi"/>
          <w:b/>
          <w:i w:val="0"/>
          <w:sz w:val="22"/>
          <w:szCs w:val="22"/>
        </w:rPr>
        <w:t>Job Expertise</w:t>
      </w:r>
    </w:p>
    <w:p w:rsidR="00D65A23" w:rsidRPr="00A226DC" w:rsidRDefault="00D65A23" w:rsidP="00D65A23">
      <w:pPr>
        <w:numPr>
          <w:ilvl w:val="0"/>
          <w:numId w:val="8"/>
        </w:numPr>
        <w:autoSpaceDE w:val="0"/>
        <w:autoSpaceDN w:val="0"/>
        <w:adjustRightInd w:val="0"/>
        <w:rPr>
          <w:rFonts w:asciiTheme="majorHAnsi" w:hAnsiTheme="majorHAnsi" w:cstheme="majorHAnsi"/>
          <w:sz w:val="22"/>
          <w:szCs w:val="22"/>
        </w:rPr>
      </w:pPr>
      <w:r w:rsidRPr="00A226DC">
        <w:rPr>
          <w:rFonts w:asciiTheme="majorHAnsi" w:hAnsiTheme="majorHAnsi" w:cstheme="majorHAnsi"/>
          <w:sz w:val="22"/>
          <w:szCs w:val="22"/>
        </w:rPr>
        <w:t>Demonstrates the ability to engage resistant patients and to provide culturally competent clinical interventions</w:t>
      </w:r>
    </w:p>
    <w:p w:rsidR="00D65A23" w:rsidRPr="00A226DC" w:rsidRDefault="00D65A23" w:rsidP="00D65A23">
      <w:pPr>
        <w:numPr>
          <w:ilvl w:val="0"/>
          <w:numId w:val="8"/>
        </w:numPr>
        <w:autoSpaceDE w:val="0"/>
        <w:autoSpaceDN w:val="0"/>
        <w:adjustRightInd w:val="0"/>
        <w:rPr>
          <w:rFonts w:asciiTheme="majorHAnsi" w:hAnsiTheme="majorHAnsi" w:cstheme="majorHAnsi"/>
          <w:sz w:val="22"/>
          <w:szCs w:val="22"/>
        </w:rPr>
      </w:pPr>
      <w:r w:rsidRPr="00A226DC">
        <w:rPr>
          <w:rFonts w:asciiTheme="majorHAnsi" w:hAnsiTheme="majorHAnsi" w:cstheme="majorHAnsi"/>
          <w:sz w:val="22"/>
          <w:szCs w:val="22"/>
        </w:rPr>
        <w:t xml:space="preserve">Demonstrates knowledge and use of DSM-IV-TR, Motivational Interviewing Skills, and community mental health resources </w:t>
      </w:r>
    </w:p>
    <w:p w:rsidR="00D65A23" w:rsidRPr="00A226DC" w:rsidRDefault="00D65A23" w:rsidP="00D65A23">
      <w:pPr>
        <w:numPr>
          <w:ilvl w:val="0"/>
          <w:numId w:val="8"/>
        </w:numPr>
        <w:autoSpaceDE w:val="0"/>
        <w:autoSpaceDN w:val="0"/>
        <w:adjustRightInd w:val="0"/>
        <w:rPr>
          <w:rFonts w:asciiTheme="majorHAnsi" w:hAnsiTheme="majorHAnsi" w:cstheme="majorHAnsi"/>
          <w:sz w:val="22"/>
          <w:szCs w:val="22"/>
        </w:rPr>
      </w:pPr>
      <w:r w:rsidRPr="00A226DC">
        <w:rPr>
          <w:rFonts w:asciiTheme="majorHAnsi" w:hAnsiTheme="majorHAnsi" w:cstheme="majorHAnsi"/>
          <w:sz w:val="22"/>
          <w:szCs w:val="22"/>
        </w:rPr>
        <w:t>Effectively achieves quality, timely and measurable outcomes</w:t>
      </w:r>
    </w:p>
    <w:p w:rsidR="00D65A23" w:rsidRPr="00A226DC" w:rsidRDefault="00D65A23" w:rsidP="00D65A23">
      <w:pPr>
        <w:pStyle w:val="ListParagraph"/>
        <w:numPr>
          <w:ilvl w:val="0"/>
          <w:numId w:val="11"/>
        </w:numPr>
        <w:rPr>
          <w:rFonts w:asciiTheme="majorHAnsi" w:hAnsiTheme="majorHAnsi" w:cstheme="majorHAnsi"/>
          <w:sz w:val="22"/>
          <w:szCs w:val="22"/>
        </w:rPr>
      </w:pPr>
      <w:r w:rsidRPr="00A226DC">
        <w:rPr>
          <w:rFonts w:asciiTheme="majorHAnsi" w:hAnsiTheme="majorHAnsi" w:cstheme="majorHAnsi"/>
          <w:sz w:val="22"/>
          <w:szCs w:val="22"/>
        </w:rPr>
        <w:t xml:space="preserve">Experienced in patient advocacy within a medical setting and in the community  </w:t>
      </w:r>
    </w:p>
    <w:p w:rsidR="00D65A23" w:rsidRPr="00A226DC" w:rsidRDefault="00D65A23" w:rsidP="00D65A23">
      <w:pPr>
        <w:pStyle w:val="ListParagraph"/>
        <w:numPr>
          <w:ilvl w:val="0"/>
          <w:numId w:val="11"/>
        </w:numPr>
        <w:rPr>
          <w:rFonts w:asciiTheme="majorHAnsi" w:hAnsiTheme="majorHAnsi" w:cstheme="majorHAnsi"/>
          <w:sz w:val="22"/>
          <w:szCs w:val="22"/>
        </w:rPr>
      </w:pPr>
      <w:r w:rsidRPr="00A226DC">
        <w:rPr>
          <w:rFonts w:asciiTheme="majorHAnsi" w:hAnsiTheme="majorHAnsi" w:cstheme="majorHAnsi"/>
          <w:sz w:val="22"/>
          <w:szCs w:val="22"/>
        </w:rPr>
        <w:t>Demonstrates ability to effectively use clinic’s Electronic Health Records system (EHR)</w:t>
      </w:r>
    </w:p>
    <w:p w:rsidR="00D65A23" w:rsidRPr="00A226DC" w:rsidRDefault="00D65A23" w:rsidP="00D65A23">
      <w:pPr>
        <w:numPr>
          <w:ilvl w:val="0"/>
          <w:numId w:val="7"/>
        </w:numPr>
        <w:tabs>
          <w:tab w:val="left" w:pos="720"/>
        </w:tabs>
        <w:suppressAutoHyphens/>
        <w:rPr>
          <w:rFonts w:asciiTheme="majorHAnsi" w:hAnsiTheme="majorHAnsi" w:cstheme="majorHAnsi"/>
          <w:sz w:val="22"/>
          <w:szCs w:val="22"/>
        </w:rPr>
      </w:pPr>
      <w:r w:rsidRPr="00A226DC">
        <w:rPr>
          <w:rFonts w:asciiTheme="majorHAnsi" w:hAnsiTheme="majorHAnsi" w:cstheme="majorHAnsi"/>
          <w:sz w:val="22"/>
          <w:szCs w:val="22"/>
        </w:rPr>
        <w:t>Participates in appropriate staff meetings and agency activities</w:t>
      </w:r>
    </w:p>
    <w:p w:rsidR="00D65A23" w:rsidRPr="00A226DC" w:rsidRDefault="00D65A23" w:rsidP="00D65A23">
      <w:pPr>
        <w:rPr>
          <w:rFonts w:asciiTheme="majorHAnsi" w:hAnsiTheme="majorHAnsi" w:cstheme="majorHAnsi"/>
          <w:b/>
          <w:sz w:val="22"/>
          <w:szCs w:val="22"/>
        </w:rPr>
      </w:pPr>
    </w:p>
    <w:p w:rsidR="00D65A23" w:rsidRPr="00A226DC" w:rsidRDefault="00D65A23" w:rsidP="00D65A23">
      <w:pPr>
        <w:rPr>
          <w:rFonts w:asciiTheme="majorHAnsi" w:hAnsiTheme="majorHAnsi" w:cstheme="majorHAnsi"/>
          <w:b/>
          <w:sz w:val="22"/>
          <w:szCs w:val="22"/>
        </w:rPr>
      </w:pPr>
      <w:r w:rsidRPr="00A226DC">
        <w:rPr>
          <w:rFonts w:asciiTheme="majorHAnsi" w:hAnsiTheme="majorHAnsi" w:cstheme="majorHAnsi"/>
          <w:b/>
          <w:sz w:val="22"/>
          <w:szCs w:val="22"/>
        </w:rPr>
        <w:t>Communication Skills</w:t>
      </w:r>
    </w:p>
    <w:p w:rsidR="00D65A23" w:rsidRPr="00A226DC" w:rsidRDefault="00D65A23" w:rsidP="00D65A23">
      <w:pPr>
        <w:numPr>
          <w:ilvl w:val="0"/>
          <w:numId w:val="9"/>
        </w:numPr>
        <w:suppressAutoHyphens/>
        <w:rPr>
          <w:rFonts w:asciiTheme="majorHAnsi" w:hAnsiTheme="majorHAnsi" w:cstheme="majorHAnsi"/>
          <w:sz w:val="22"/>
          <w:szCs w:val="22"/>
        </w:rPr>
      </w:pPr>
      <w:r w:rsidRPr="00A226DC">
        <w:rPr>
          <w:rFonts w:asciiTheme="majorHAnsi" w:hAnsiTheme="majorHAnsi" w:cstheme="majorHAnsi"/>
          <w:sz w:val="22"/>
          <w:szCs w:val="22"/>
        </w:rPr>
        <w:t>Translates for and communicates with Spanish speaking patients</w:t>
      </w:r>
    </w:p>
    <w:p w:rsidR="00D65A23" w:rsidRPr="00A226DC" w:rsidRDefault="00D65A23" w:rsidP="00D65A23">
      <w:pPr>
        <w:pStyle w:val="ListParagraph"/>
        <w:numPr>
          <w:ilvl w:val="0"/>
          <w:numId w:val="9"/>
        </w:numPr>
        <w:rPr>
          <w:rFonts w:asciiTheme="majorHAnsi" w:hAnsiTheme="majorHAnsi" w:cstheme="majorHAnsi"/>
          <w:sz w:val="22"/>
          <w:szCs w:val="22"/>
        </w:rPr>
      </w:pPr>
      <w:r w:rsidRPr="00A226DC">
        <w:rPr>
          <w:rFonts w:asciiTheme="majorHAnsi" w:hAnsiTheme="majorHAnsi" w:cstheme="majorHAnsi"/>
          <w:sz w:val="22"/>
          <w:szCs w:val="22"/>
        </w:rPr>
        <w:t>Checks work related email and mailbox on a daily basis</w:t>
      </w:r>
    </w:p>
    <w:p w:rsidR="00D65A23" w:rsidRPr="00A226DC" w:rsidRDefault="00D65A23" w:rsidP="00D65A23">
      <w:pPr>
        <w:rPr>
          <w:rFonts w:asciiTheme="majorHAnsi" w:hAnsiTheme="majorHAnsi" w:cstheme="majorHAnsi"/>
          <w:b/>
          <w:sz w:val="22"/>
          <w:szCs w:val="22"/>
        </w:rPr>
      </w:pPr>
    </w:p>
    <w:p w:rsidR="00D65A23" w:rsidRPr="002049EB" w:rsidRDefault="00D65A23" w:rsidP="00D65A23">
      <w:pPr>
        <w:rPr>
          <w:rFonts w:asciiTheme="majorHAnsi" w:hAnsiTheme="majorHAnsi" w:cstheme="majorHAnsi"/>
          <w:b/>
          <w:sz w:val="22"/>
          <w:szCs w:val="22"/>
        </w:rPr>
      </w:pPr>
      <w:r w:rsidRPr="002049EB">
        <w:rPr>
          <w:rFonts w:asciiTheme="majorHAnsi" w:hAnsiTheme="majorHAnsi" w:cstheme="majorHAnsi"/>
          <w:b/>
          <w:sz w:val="22"/>
          <w:szCs w:val="22"/>
        </w:rPr>
        <w:t>Teamwork/Interpersonal Skills</w:t>
      </w:r>
    </w:p>
    <w:p w:rsidR="00D65A23" w:rsidRPr="002049EB" w:rsidRDefault="00D65A23" w:rsidP="00D65A23">
      <w:pPr>
        <w:numPr>
          <w:ilvl w:val="0"/>
          <w:numId w:val="9"/>
        </w:numPr>
        <w:autoSpaceDE w:val="0"/>
        <w:autoSpaceDN w:val="0"/>
        <w:adjustRightInd w:val="0"/>
        <w:rPr>
          <w:rFonts w:asciiTheme="majorHAnsi" w:hAnsiTheme="majorHAnsi" w:cstheme="majorHAnsi"/>
          <w:sz w:val="22"/>
          <w:szCs w:val="22"/>
        </w:rPr>
      </w:pPr>
      <w:r w:rsidRPr="002049EB">
        <w:rPr>
          <w:rFonts w:asciiTheme="majorHAnsi" w:hAnsiTheme="majorHAnsi" w:cstheme="majorHAnsi"/>
          <w:sz w:val="22"/>
          <w:szCs w:val="22"/>
        </w:rPr>
        <w:t>Effective in offering support and assistance to others, in obtaining information from others, and in supplying information to others</w:t>
      </w:r>
    </w:p>
    <w:p w:rsidR="0059669F" w:rsidRPr="007B0BA3" w:rsidRDefault="00D65A23" w:rsidP="00D65A23">
      <w:pPr>
        <w:numPr>
          <w:ilvl w:val="0"/>
          <w:numId w:val="9"/>
        </w:numPr>
        <w:autoSpaceDE w:val="0"/>
        <w:autoSpaceDN w:val="0"/>
        <w:adjustRightInd w:val="0"/>
        <w:rPr>
          <w:rFonts w:asciiTheme="majorHAnsi" w:hAnsiTheme="majorHAnsi" w:cstheme="majorHAnsi"/>
          <w:sz w:val="22"/>
          <w:szCs w:val="22"/>
        </w:rPr>
      </w:pPr>
      <w:r w:rsidRPr="002049EB">
        <w:rPr>
          <w:rFonts w:asciiTheme="majorHAnsi" w:hAnsiTheme="majorHAnsi" w:cstheme="majorHAnsi"/>
          <w:sz w:val="22"/>
          <w:szCs w:val="22"/>
        </w:rPr>
        <w:t>Demonstrates a positive atti</w:t>
      </w:r>
      <w:r>
        <w:rPr>
          <w:rFonts w:asciiTheme="majorHAnsi" w:hAnsiTheme="majorHAnsi" w:cstheme="majorHAnsi"/>
          <w:sz w:val="22"/>
          <w:szCs w:val="22"/>
        </w:rPr>
        <w:t xml:space="preserve">tude, flexibility and </w:t>
      </w:r>
      <w:r w:rsidRPr="002049EB">
        <w:rPr>
          <w:rFonts w:asciiTheme="majorHAnsi" w:hAnsiTheme="majorHAnsi" w:cstheme="majorHAnsi"/>
          <w:sz w:val="22"/>
          <w:szCs w:val="22"/>
        </w:rPr>
        <w:t>the ability to develop effective relationships by helping others accomplish tasks and using collaboration and conflict resolution skills</w:t>
      </w:r>
    </w:p>
    <w:p w:rsidR="0059669F" w:rsidRDefault="0059669F" w:rsidP="00D65A23">
      <w:pPr>
        <w:rPr>
          <w:rFonts w:asciiTheme="majorHAnsi" w:hAnsiTheme="majorHAnsi" w:cstheme="majorHAnsi"/>
          <w:b/>
          <w:sz w:val="22"/>
          <w:szCs w:val="22"/>
        </w:rPr>
      </w:pPr>
    </w:p>
    <w:p w:rsidR="00D65A23" w:rsidRPr="002049EB" w:rsidRDefault="00D65A23" w:rsidP="00D65A23">
      <w:pPr>
        <w:rPr>
          <w:rFonts w:asciiTheme="majorHAnsi" w:hAnsiTheme="majorHAnsi" w:cstheme="majorHAnsi"/>
          <w:b/>
          <w:sz w:val="22"/>
          <w:szCs w:val="22"/>
        </w:rPr>
      </w:pPr>
      <w:r w:rsidRPr="002049EB">
        <w:rPr>
          <w:rFonts w:asciiTheme="majorHAnsi" w:hAnsiTheme="majorHAnsi" w:cstheme="majorHAnsi"/>
          <w:b/>
          <w:sz w:val="22"/>
          <w:szCs w:val="22"/>
        </w:rPr>
        <w:t>Reliability</w:t>
      </w:r>
    </w:p>
    <w:p w:rsidR="00D65A23" w:rsidRDefault="00D65A23" w:rsidP="00D65A23">
      <w:pPr>
        <w:pStyle w:val="ListParagraph"/>
        <w:numPr>
          <w:ilvl w:val="0"/>
          <w:numId w:val="10"/>
        </w:numPr>
        <w:rPr>
          <w:rFonts w:asciiTheme="majorHAnsi" w:hAnsiTheme="majorHAnsi" w:cstheme="majorHAnsi"/>
          <w:sz w:val="22"/>
          <w:szCs w:val="22"/>
        </w:rPr>
      </w:pPr>
      <w:r w:rsidRPr="002049EB">
        <w:rPr>
          <w:rFonts w:asciiTheme="majorHAnsi" w:hAnsiTheme="majorHAnsi" w:cstheme="majorHAnsi"/>
          <w:sz w:val="22"/>
          <w:szCs w:val="22"/>
        </w:rPr>
        <w:t>Completes all assigned duties in an accurate, timely and efficient manner</w:t>
      </w:r>
    </w:p>
    <w:p w:rsidR="00D65A23" w:rsidRPr="00A33499" w:rsidRDefault="00D65A23" w:rsidP="00D65A23">
      <w:pPr>
        <w:numPr>
          <w:ilvl w:val="0"/>
          <w:numId w:val="10"/>
        </w:numPr>
        <w:autoSpaceDE w:val="0"/>
        <w:autoSpaceDN w:val="0"/>
        <w:adjustRightInd w:val="0"/>
        <w:rPr>
          <w:rFonts w:asciiTheme="majorHAnsi" w:hAnsiTheme="majorHAnsi" w:cstheme="majorHAnsi"/>
          <w:sz w:val="22"/>
          <w:szCs w:val="22"/>
        </w:rPr>
      </w:pPr>
      <w:r w:rsidRPr="00A226DC">
        <w:rPr>
          <w:rFonts w:asciiTheme="majorHAnsi" w:hAnsiTheme="majorHAnsi" w:cstheme="majorHAnsi"/>
          <w:sz w:val="22"/>
          <w:szCs w:val="22"/>
        </w:rPr>
        <w:lastRenderedPageBreak/>
        <w:t xml:space="preserve">Demonstrates ownership, initiative, attention to detail, and follow through </w:t>
      </w:r>
    </w:p>
    <w:p w:rsidR="00D65A23" w:rsidRPr="00405F80" w:rsidRDefault="00D65A23" w:rsidP="00D65A23">
      <w:pPr>
        <w:numPr>
          <w:ilvl w:val="0"/>
          <w:numId w:val="9"/>
        </w:numPr>
        <w:autoSpaceDE w:val="0"/>
        <w:autoSpaceDN w:val="0"/>
        <w:adjustRightInd w:val="0"/>
        <w:rPr>
          <w:rFonts w:asciiTheme="majorHAnsi" w:hAnsiTheme="majorHAnsi" w:cstheme="majorHAnsi"/>
          <w:sz w:val="22"/>
          <w:szCs w:val="22"/>
        </w:rPr>
      </w:pPr>
      <w:r w:rsidRPr="002049EB">
        <w:rPr>
          <w:rFonts w:asciiTheme="majorHAnsi" w:hAnsiTheme="majorHAnsi" w:cstheme="majorHAnsi"/>
          <w:sz w:val="22"/>
          <w:szCs w:val="22"/>
        </w:rPr>
        <w:t>Maintains patient confidentiality as required by HIPPA</w:t>
      </w:r>
    </w:p>
    <w:p w:rsidR="00D75830" w:rsidRDefault="00D75830" w:rsidP="00E10E91">
      <w:pPr>
        <w:autoSpaceDE w:val="0"/>
        <w:autoSpaceDN w:val="0"/>
        <w:adjustRightInd w:val="0"/>
        <w:rPr>
          <w:rFonts w:asciiTheme="majorHAnsi" w:hAnsiTheme="majorHAnsi" w:cstheme="majorHAnsi"/>
          <w:b/>
          <w:color w:val="222222"/>
          <w:sz w:val="22"/>
          <w:szCs w:val="22"/>
        </w:rPr>
      </w:pPr>
    </w:p>
    <w:p w:rsidR="00E10E91" w:rsidRPr="00A226DC" w:rsidRDefault="00E10E91" w:rsidP="00E10E91">
      <w:pPr>
        <w:autoSpaceDE w:val="0"/>
        <w:autoSpaceDN w:val="0"/>
        <w:adjustRightInd w:val="0"/>
        <w:rPr>
          <w:rFonts w:asciiTheme="majorHAnsi" w:hAnsiTheme="majorHAnsi" w:cstheme="majorHAnsi"/>
          <w:color w:val="222222"/>
          <w:sz w:val="22"/>
          <w:szCs w:val="22"/>
        </w:rPr>
      </w:pPr>
      <w:r w:rsidRPr="00A226DC">
        <w:rPr>
          <w:rFonts w:asciiTheme="majorHAnsi" w:hAnsiTheme="majorHAnsi" w:cstheme="majorHAnsi"/>
          <w:b/>
          <w:color w:val="222222"/>
          <w:sz w:val="22"/>
          <w:szCs w:val="22"/>
        </w:rPr>
        <w:t>MINIMUM QUALIFICATIONS</w:t>
      </w:r>
    </w:p>
    <w:p w:rsidR="00E10E91" w:rsidRPr="00563325" w:rsidRDefault="00E10E91" w:rsidP="00E10E91">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Must be a </w:t>
      </w:r>
      <w:r w:rsidRPr="00943453">
        <w:rPr>
          <w:rFonts w:asciiTheme="majorHAnsi" w:hAnsiTheme="majorHAnsi" w:cstheme="majorHAnsi"/>
          <w:sz w:val="22"/>
          <w:szCs w:val="22"/>
        </w:rPr>
        <w:t xml:space="preserve">Licensed Clinical Social Worker (LCSW) with valid California State License and Registration </w:t>
      </w:r>
      <w:r w:rsidRPr="00563325">
        <w:rPr>
          <w:rFonts w:asciiTheme="majorHAnsi" w:hAnsiTheme="majorHAnsi" w:cstheme="majorHAnsi"/>
          <w:sz w:val="22"/>
          <w:szCs w:val="22"/>
        </w:rPr>
        <w:t>(unli</w:t>
      </w:r>
      <w:r>
        <w:rPr>
          <w:rFonts w:asciiTheme="majorHAnsi" w:hAnsiTheme="majorHAnsi" w:cstheme="majorHAnsi"/>
          <w:sz w:val="22"/>
          <w:szCs w:val="22"/>
        </w:rPr>
        <w:t>censed candidates or MFTs will not</w:t>
      </w:r>
      <w:r w:rsidRPr="00563325">
        <w:rPr>
          <w:rFonts w:asciiTheme="majorHAnsi" w:hAnsiTheme="majorHAnsi" w:cstheme="majorHAnsi"/>
          <w:sz w:val="22"/>
          <w:szCs w:val="22"/>
        </w:rPr>
        <w:t xml:space="preserve"> be considered)</w:t>
      </w:r>
    </w:p>
    <w:p w:rsidR="00E10E91" w:rsidRPr="00CC6EC5" w:rsidRDefault="00E10E91" w:rsidP="00E10E91">
      <w:pPr>
        <w:pStyle w:val="ListParagraph"/>
        <w:numPr>
          <w:ilvl w:val="0"/>
          <w:numId w:val="12"/>
        </w:numPr>
        <w:tabs>
          <w:tab w:val="left" w:pos="720"/>
        </w:tabs>
        <w:suppressAutoHyphens/>
        <w:overflowPunct w:val="0"/>
        <w:autoSpaceDE w:val="0"/>
        <w:autoSpaceDN w:val="0"/>
        <w:adjustRightInd w:val="0"/>
        <w:rPr>
          <w:rFonts w:asciiTheme="majorHAnsi" w:hAnsiTheme="majorHAnsi" w:cstheme="majorHAnsi"/>
          <w:sz w:val="22"/>
          <w:szCs w:val="22"/>
        </w:rPr>
      </w:pPr>
      <w:r w:rsidRPr="00CC6EC5">
        <w:rPr>
          <w:rFonts w:asciiTheme="majorHAnsi" w:hAnsiTheme="majorHAnsi" w:cstheme="majorHAnsi"/>
          <w:sz w:val="22"/>
          <w:szCs w:val="22"/>
        </w:rPr>
        <w:t>Excellent communication, interpersonal and problem-solving skills</w:t>
      </w:r>
    </w:p>
    <w:p w:rsidR="00E10E91" w:rsidRPr="00943453" w:rsidRDefault="00E10E91" w:rsidP="00E10E91">
      <w:pPr>
        <w:numPr>
          <w:ilvl w:val="0"/>
          <w:numId w:val="12"/>
        </w:numPr>
        <w:rPr>
          <w:rFonts w:asciiTheme="majorHAnsi" w:hAnsiTheme="majorHAnsi" w:cstheme="majorHAnsi"/>
          <w:sz w:val="22"/>
          <w:szCs w:val="22"/>
        </w:rPr>
      </w:pPr>
      <w:r w:rsidRPr="00A226DC">
        <w:rPr>
          <w:rFonts w:asciiTheme="majorHAnsi" w:hAnsiTheme="majorHAnsi" w:cstheme="majorHAnsi"/>
          <w:sz w:val="22"/>
          <w:szCs w:val="22"/>
        </w:rPr>
        <w:t>Ability to manage and de-escalate crisis situations</w:t>
      </w:r>
    </w:p>
    <w:p w:rsidR="00E10E91" w:rsidRPr="00943453" w:rsidRDefault="00E10E91" w:rsidP="00E10E91">
      <w:pPr>
        <w:pStyle w:val="ListParagraph"/>
        <w:numPr>
          <w:ilvl w:val="0"/>
          <w:numId w:val="12"/>
        </w:numPr>
        <w:rPr>
          <w:rFonts w:asciiTheme="majorHAnsi" w:hAnsiTheme="majorHAnsi" w:cstheme="majorHAnsi"/>
          <w:sz w:val="22"/>
          <w:szCs w:val="22"/>
        </w:rPr>
      </w:pPr>
      <w:r w:rsidRPr="00943453">
        <w:rPr>
          <w:rFonts w:asciiTheme="majorHAnsi" w:hAnsiTheme="majorHAnsi" w:cstheme="majorHAnsi"/>
          <w:sz w:val="22"/>
          <w:szCs w:val="22"/>
        </w:rPr>
        <w:t xml:space="preserve">Ability to work independently and as part of a team </w:t>
      </w:r>
    </w:p>
    <w:p w:rsidR="00E10E91" w:rsidRPr="00943453" w:rsidRDefault="00E10E91" w:rsidP="00E10E91">
      <w:pPr>
        <w:pStyle w:val="ListParagraph"/>
        <w:numPr>
          <w:ilvl w:val="0"/>
          <w:numId w:val="12"/>
        </w:numPr>
        <w:rPr>
          <w:rFonts w:asciiTheme="majorHAnsi" w:hAnsiTheme="majorHAnsi" w:cstheme="majorHAnsi"/>
          <w:sz w:val="22"/>
          <w:szCs w:val="22"/>
        </w:rPr>
      </w:pPr>
      <w:r w:rsidRPr="00943453">
        <w:rPr>
          <w:rFonts w:asciiTheme="majorHAnsi" w:hAnsiTheme="majorHAnsi" w:cstheme="majorHAnsi"/>
          <w:sz w:val="22"/>
          <w:szCs w:val="22"/>
        </w:rPr>
        <w:t>Flexibility to work in a fast-paced non-profit clinic</w:t>
      </w:r>
    </w:p>
    <w:p w:rsidR="00E10E91" w:rsidRPr="00A226DC" w:rsidRDefault="00E10E91" w:rsidP="00E10E91">
      <w:pPr>
        <w:pStyle w:val="ListParagraph"/>
        <w:numPr>
          <w:ilvl w:val="0"/>
          <w:numId w:val="12"/>
        </w:numPr>
        <w:tabs>
          <w:tab w:val="left" w:pos="720"/>
        </w:tabs>
        <w:suppressAutoHyphens/>
        <w:overflowPunct w:val="0"/>
        <w:autoSpaceDE w:val="0"/>
        <w:autoSpaceDN w:val="0"/>
        <w:adjustRightInd w:val="0"/>
        <w:rPr>
          <w:rFonts w:asciiTheme="majorHAnsi" w:hAnsiTheme="majorHAnsi" w:cstheme="majorHAnsi"/>
          <w:b/>
          <w:sz w:val="22"/>
          <w:szCs w:val="22"/>
        </w:rPr>
      </w:pPr>
      <w:r w:rsidRPr="00A226DC">
        <w:rPr>
          <w:rFonts w:asciiTheme="majorHAnsi" w:hAnsiTheme="majorHAnsi" w:cstheme="majorHAnsi"/>
          <w:sz w:val="22"/>
          <w:szCs w:val="22"/>
        </w:rPr>
        <w:t>Ability to work some evenings and Saturdays</w:t>
      </w:r>
    </w:p>
    <w:p w:rsidR="00E10E91" w:rsidRDefault="00E10E91" w:rsidP="00E10E91">
      <w:pPr>
        <w:tabs>
          <w:tab w:val="left" w:pos="720"/>
        </w:tabs>
        <w:suppressAutoHyphens/>
        <w:overflowPunct w:val="0"/>
        <w:autoSpaceDE w:val="0"/>
        <w:autoSpaceDN w:val="0"/>
        <w:adjustRightInd w:val="0"/>
        <w:rPr>
          <w:rFonts w:asciiTheme="majorHAnsi" w:hAnsiTheme="majorHAnsi" w:cstheme="majorHAnsi"/>
          <w:b/>
          <w:sz w:val="22"/>
          <w:szCs w:val="22"/>
        </w:rPr>
      </w:pPr>
    </w:p>
    <w:p w:rsidR="00E10E91" w:rsidRPr="00943453" w:rsidRDefault="00E10E91" w:rsidP="00E10E91">
      <w:pPr>
        <w:tabs>
          <w:tab w:val="left" w:pos="720"/>
        </w:tabs>
        <w:suppressAutoHyphens/>
        <w:overflowPunct w:val="0"/>
        <w:autoSpaceDE w:val="0"/>
        <w:autoSpaceDN w:val="0"/>
        <w:adjustRightInd w:val="0"/>
        <w:rPr>
          <w:rFonts w:asciiTheme="majorHAnsi" w:hAnsiTheme="majorHAnsi" w:cstheme="majorHAnsi"/>
          <w:b/>
          <w:sz w:val="22"/>
          <w:szCs w:val="22"/>
        </w:rPr>
      </w:pPr>
      <w:r w:rsidRPr="00943453">
        <w:rPr>
          <w:rFonts w:asciiTheme="majorHAnsi" w:hAnsiTheme="majorHAnsi" w:cstheme="majorHAnsi"/>
          <w:b/>
          <w:sz w:val="22"/>
          <w:szCs w:val="22"/>
        </w:rPr>
        <w:t>DESIRABLE QUALIFICATIONS</w:t>
      </w:r>
    </w:p>
    <w:p w:rsidR="00E10E91" w:rsidRDefault="00E10E91" w:rsidP="00E10E91">
      <w:pPr>
        <w:pStyle w:val="ListParagraph"/>
        <w:numPr>
          <w:ilvl w:val="0"/>
          <w:numId w:val="12"/>
        </w:numPr>
        <w:tabs>
          <w:tab w:val="left" w:pos="720"/>
        </w:tabs>
        <w:suppressAutoHyphens/>
        <w:overflowPunct w:val="0"/>
        <w:autoSpaceDE w:val="0"/>
        <w:autoSpaceDN w:val="0"/>
        <w:adjustRightInd w:val="0"/>
        <w:rPr>
          <w:rFonts w:asciiTheme="majorHAnsi" w:hAnsiTheme="majorHAnsi" w:cstheme="majorHAnsi"/>
          <w:sz w:val="22"/>
          <w:szCs w:val="22"/>
        </w:rPr>
      </w:pPr>
      <w:r w:rsidRPr="00A226DC">
        <w:rPr>
          <w:rFonts w:asciiTheme="majorHAnsi" w:hAnsiTheme="majorHAnsi" w:cstheme="majorHAnsi"/>
          <w:sz w:val="22"/>
          <w:szCs w:val="22"/>
        </w:rPr>
        <w:t>Familiarity with local resources, including insurance and benefits options</w:t>
      </w:r>
    </w:p>
    <w:p w:rsidR="007B0BA3" w:rsidRPr="007B0BA3" w:rsidRDefault="007B0BA3" w:rsidP="007B0BA3">
      <w:pPr>
        <w:pStyle w:val="ListParagraph"/>
        <w:numPr>
          <w:ilvl w:val="0"/>
          <w:numId w:val="12"/>
        </w:numPr>
        <w:tabs>
          <w:tab w:val="left" w:pos="720"/>
        </w:tabs>
        <w:suppressAutoHyphens/>
        <w:overflowPunct w:val="0"/>
        <w:autoSpaceDE w:val="0"/>
        <w:autoSpaceDN w:val="0"/>
        <w:adjustRightInd w:val="0"/>
        <w:rPr>
          <w:rFonts w:asciiTheme="majorHAnsi" w:hAnsiTheme="majorHAnsi" w:cstheme="majorHAnsi"/>
          <w:sz w:val="22"/>
          <w:szCs w:val="22"/>
        </w:rPr>
      </w:pPr>
      <w:r w:rsidRPr="00CC6EC5">
        <w:rPr>
          <w:rFonts w:asciiTheme="majorHAnsi" w:hAnsiTheme="majorHAnsi" w:cstheme="majorHAnsi"/>
          <w:color w:val="222222"/>
          <w:sz w:val="22"/>
          <w:szCs w:val="22"/>
        </w:rPr>
        <w:t>Bili</w:t>
      </w:r>
      <w:r>
        <w:rPr>
          <w:rFonts w:asciiTheme="majorHAnsi" w:hAnsiTheme="majorHAnsi" w:cstheme="majorHAnsi"/>
          <w:color w:val="222222"/>
          <w:sz w:val="22"/>
          <w:szCs w:val="22"/>
        </w:rPr>
        <w:t>ngual Spanish/English</w:t>
      </w:r>
    </w:p>
    <w:p w:rsidR="00E10E91" w:rsidRPr="00A226DC" w:rsidRDefault="00E10E91" w:rsidP="00E10E91">
      <w:pPr>
        <w:numPr>
          <w:ilvl w:val="0"/>
          <w:numId w:val="12"/>
        </w:numPr>
        <w:rPr>
          <w:rFonts w:asciiTheme="majorHAnsi" w:hAnsiTheme="majorHAnsi" w:cstheme="majorHAnsi"/>
          <w:sz w:val="22"/>
          <w:szCs w:val="22"/>
        </w:rPr>
      </w:pPr>
      <w:r w:rsidRPr="00A226DC">
        <w:rPr>
          <w:rFonts w:asciiTheme="majorHAnsi" w:hAnsiTheme="majorHAnsi" w:cstheme="majorHAnsi"/>
          <w:sz w:val="22"/>
          <w:szCs w:val="22"/>
        </w:rPr>
        <w:t>Experience working with populations with varying ethnic and cultural backgrounds and economic status</w:t>
      </w:r>
    </w:p>
    <w:p w:rsidR="00E10E91" w:rsidRDefault="00E10E91" w:rsidP="00E10E91">
      <w:pPr>
        <w:numPr>
          <w:ilvl w:val="0"/>
          <w:numId w:val="12"/>
        </w:numPr>
        <w:rPr>
          <w:rFonts w:asciiTheme="majorHAnsi" w:hAnsiTheme="majorHAnsi" w:cstheme="majorHAnsi"/>
          <w:sz w:val="22"/>
          <w:szCs w:val="22"/>
        </w:rPr>
      </w:pPr>
      <w:r w:rsidRPr="00A226DC">
        <w:rPr>
          <w:rFonts w:asciiTheme="majorHAnsi" w:hAnsiTheme="majorHAnsi" w:cstheme="majorHAnsi"/>
          <w:sz w:val="22"/>
          <w:szCs w:val="22"/>
        </w:rPr>
        <w:t>Experience workin</w:t>
      </w:r>
      <w:r>
        <w:rPr>
          <w:rFonts w:asciiTheme="majorHAnsi" w:hAnsiTheme="majorHAnsi" w:cstheme="majorHAnsi"/>
          <w:sz w:val="22"/>
          <w:szCs w:val="22"/>
        </w:rPr>
        <w:t xml:space="preserve">g in a medical setting </w:t>
      </w:r>
    </w:p>
    <w:p w:rsidR="00E10E91" w:rsidRDefault="00E10E91" w:rsidP="00E10E91">
      <w:pPr>
        <w:pStyle w:val="ListParagraph"/>
        <w:numPr>
          <w:ilvl w:val="0"/>
          <w:numId w:val="12"/>
        </w:numPr>
        <w:tabs>
          <w:tab w:val="left" w:pos="720"/>
        </w:tabs>
        <w:suppressAutoHyphens/>
        <w:overflowPunct w:val="0"/>
        <w:autoSpaceDE w:val="0"/>
        <w:autoSpaceDN w:val="0"/>
        <w:adjustRightInd w:val="0"/>
        <w:rPr>
          <w:rFonts w:asciiTheme="majorHAnsi" w:hAnsiTheme="majorHAnsi" w:cstheme="majorHAnsi"/>
          <w:sz w:val="22"/>
          <w:szCs w:val="22"/>
        </w:rPr>
      </w:pPr>
      <w:r w:rsidRPr="00A226DC">
        <w:rPr>
          <w:rFonts w:asciiTheme="majorHAnsi" w:hAnsiTheme="majorHAnsi" w:cstheme="majorHAnsi"/>
          <w:sz w:val="22"/>
          <w:szCs w:val="22"/>
        </w:rPr>
        <w:t>Prior experience with eCW or other Electro</w:t>
      </w:r>
      <w:r>
        <w:rPr>
          <w:rFonts w:asciiTheme="majorHAnsi" w:hAnsiTheme="majorHAnsi" w:cstheme="majorHAnsi"/>
          <w:sz w:val="22"/>
          <w:szCs w:val="22"/>
        </w:rPr>
        <w:t>nic Medical Records (EMR) system</w:t>
      </w:r>
    </w:p>
    <w:p w:rsidR="00E10E91" w:rsidRDefault="00E10E91" w:rsidP="001F5EB0">
      <w:pPr>
        <w:pStyle w:val="ListParagraph"/>
        <w:tabs>
          <w:tab w:val="left" w:pos="720"/>
        </w:tabs>
        <w:suppressAutoHyphens/>
        <w:overflowPunct w:val="0"/>
        <w:autoSpaceDE w:val="0"/>
        <w:autoSpaceDN w:val="0"/>
        <w:adjustRightInd w:val="0"/>
        <w:rPr>
          <w:rFonts w:asciiTheme="majorHAnsi" w:hAnsiTheme="majorHAnsi" w:cstheme="majorHAnsi"/>
          <w:sz w:val="22"/>
          <w:szCs w:val="22"/>
        </w:rPr>
      </w:pPr>
    </w:p>
    <w:p w:rsidR="00E10E91" w:rsidRPr="00A226DC" w:rsidRDefault="00E10E91" w:rsidP="00E10E91">
      <w:pPr>
        <w:tabs>
          <w:tab w:val="left" w:pos="720"/>
        </w:tabs>
        <w:suppressAutoHyphens/>
        <w:overflowPunct w:val="0"/>
        <w:autoSpaceDE w:val="0"/>
        <w:autoSpaceDN w:val="0"/>
        <w:adjustRightInd w:val="0"/>
        <w:rPr>
          <w:rFonts w:asciiTheme="majorHAnsi" w:hAnsiTheme="majorHAnsi" w:cstheme="majorHAnsi"/>
          <w:b/>
          <w:sz w:val="22"/>
          <w:szCs w:val="22"/>
        </w:rPr>
      </w:pPr>
      <w:r w:rsidRPr="00A226DC">
        <w:rPr>
          <w:rFonts w:asciiTheme="majorHAnsi" w:hAnsiTheme="majorHAnsi" w:cstheme="majorHAnsi"/>
          <w:b/>
          <w:sz w:val="22"/>
          <w:szCs w:val="22"/>
        </w:rPr>
        <w:t>APPLICATION PROCESS</w:t>
      </w:r>
    </w:p>
    <w:p w:rsidR="00D65A23" w:rsidRDefault="0038319C" w:rsidP="00D65A23">
      <w:pPr>
        <w:autoSpaceDE w:val="0"/>
        <w:autoSpaceDN w:val="0"/>
        <w:adjustRightInd w:val="0"/>
        <w:rPr>
          <w:rFonts w:asciiTheme="majorHAnsi" w:hAnsiTheme="majorHAnsi" w:cstheme="majorHAnsi"/>
          <w:b/>
          <w:color w:val="222222"/>
          <w:sz w:val="22"/>
          <w:szCs w:val="22"/>
        </w:rPr>
      </w:pPr>
      <w:r>
        <w:rPr>
          <w:rFonts w:asciiTheme="majorHAnsi" w:hAnsiTheme="majorHAnsi" w:cstheme="majorHAnsi"/>
          <w:sz w:val="22"/>
          <w:szCs w:val="22"/>
        </w:rPr>
        <w:t>To apply, complete employment application</w:t>
      </w:r>
      <w:r w:rsidR="00640F0F">
        <w:rPr>
          <w:rFonts w:asciiTheme="majorHAnsi" w:hAnsiTheme="majorHAnsi" w:cstheme="majorHAnsi"/>
          <w:sz w:val="22"/>
          <w:szCs w:val="22"/>
        </w:rPr>
        <w:t xml:space="preserve"> found on our website</w:t>
      </w:r>
      <w:proofErr w:type="gramStart"/>
      <w:r w:rsidR="00640F0F">
        <w:rPr>
          <w:rFonts w:asciiTheme="majorHAnsi" w:hAnsiTheme="majorHAnsi" w:cstheme="majorHAnsi"/>
          <w:sz w:val="22"/>
          <w:szCs w:val="22"/>
        </w:rPr>
        <w:t xml:space="preserve">, </w:t>
      </w:r>
      <w:r>
        <w:rPr>
          <w:rFonts w:asciiTheme="majorHAnsi" w:hAnsiTheme="majorHAnsi" w:cstheme="majorHAnsi"/>
          <w:sz w:val="22"/>
          <w:szCs w:val="22"/>
        </w:rPr>
        <w:t xml:space="preserve"> www.schealthcenters.org</w:t>
      </w:r>
      <w:proofErr w:type="gramEnd"/>
      <w:r>
        <w:rPr>
          <w:rFonts w:asciiTheme="majorHAnsi" w:hAnsiTheme="majorHAnsi" w:cstheme="majorHAnsi"/>
          <w:sz w:val="22"/>
          <w:szCs w:val="22"/>
        </w:rPr>
        <w:t>/Careers. Submit application and current resume with letter of interest to human resources. No phone inquiries please.</w:t>
      </w:r>
    </w:p>
    <w:p w:rsidR="00D65A23" w:rsidRDefault="00D65A23" w:rsidP="00D65A23">
      <w:pPr>
        <w:autoSpaceDE w:val="0"/>
        <w:autoSpaceDN w:val="0"/>
        <w:adjustRightInd w:val="0"/>
        <w:rPr>
          <w:rFonts w:asciiTheme="majorHAnsi" w:hAnsiTheme="majorHAnsi" w:cstheme="majorHAnsi"/>
          <w:b/>
          <w:color w:val="222222"/>
          <w:sz w:val="22"/>
          <w:szCs w:val="22"/>
        </w:rPr>
      </w:pPr>
    </w:p>
    <w:p w:rsidR="00DB38A5" w:rsidRDefault="00DB38A5" w:rsidP="00DB38A5">
      <w:pPr>
        <w:jc w:val="center"/>
        <w:rPr>
          <w:rFonts w:asciiTheme="majorHAnsi" w:hAnsiTheme="majorHAnsi" w:cstheme="majorHAnsi"/>
          <w:caps/>
          <w:sz w:val="22"/>
          <w:szCs w:val="22"/>
        </w:rPr>
      </w:pPr>
      <w:r>
        <w:rPr>
          <w:rFonts w:asciiTheme="majorHAnsi" w:hAnsiTheme="majorHAnsi" w:cstheme="majorHAnsi"/>
          <w:caps/>
          <w:sz w:val="22"/>
          <w:szCs w:val="22"/>
        </w:rPr>
        <w:t xml:space="preserve">THE </w:t>
      </w:r>
      <w:proofErr w:type="gramStart"/>
      <w:r>
        <w:rPr>
          <w:rFonts w:asciiTheme="majorHAnsi" w:hAnsiTheme="majorHAnsi" w:cstheme="majorHAnsi"/>
          <w:caps/>
          <w:sz w:val="22"/>
          <w:szCs w:val="22"/>
        </w:rPr>
        <w:t>Santa Cruz</w:t>
      </w:r>
      <w:proofErr w:type="gramEnd"/>
      <w:r>
        <w:rPr>
          <w:rFonts w:asciiTheme="majorHAnsi" w:hAnsiTheme="majorHAnsi" w:cstheme="majorHAnsi"/>
          <w:caps/>
          <w:sz w:val="22"/>
          <w:szCs w:val="22"/>
        </w:rPr>
        <w:t xml:space="preserve"> COMMUNITY Health CenterS IS AN EQUAL OPPORTUNITY EMPLOYER</w:t>
      </w:r>
    </w:p>
    <w:p w:rsidR="00DB38A5" w:rsidRDefault="00DB38A5" w:rsidP="00DB38A5">
      <w:pPr>
        <w:jc w:val="center"/>
        <w:rPr>
          <w:rFonts w:asciiTheme="majorHAnsi" w:hAnsiTheme="majorHAnsi" w:cstheme="majorHAnsi"/>
          <w:sz w:val="22"/>
          <w:szCs w:val="22"/>
        </w:rPr>
      </w:pPr>
    </w:p>
    <w:p w:rsidR="00D65A23" w:rsidRDefault="00D65A23" w:rsidP="00D65A23">
      <w:pPr>
        <w:autoSpaceDE w:val="0"/>
        <w:autoSpaceDN w:val="0"/>
        <w:adjustRightInd w:val="0"/>
        <w:rPr>
          <w:rFonts w:asciiTheme="majorHAnsi" w:hAnsiTheme="majorHAnsi" w:cstheme="majorHAnsi"/>
          <w:b/>
          <w:color w:val="222222"/>
          <w:sz w:val="22"/>
          <w:szCs w:val="22"/>
        </w:rPr>
      </w:pPr>
    </w:p>
    <w:p w:rsidR="00622845" w:rsidRPr="00861060" w:rsidRDefault="00622845">
      <w:pPr>
        <w:rPr>
          <w:sz w:val="22"/>
          <w:szCs w:val="22"/>
        </w:rPr>
      </w:pPr>
    </w:p>
    <w:sectPr w:rsidR="00622845" w:rsidRPr="00861060" w:rsidSect="0059669F">
      <w:headerReference w:type="default" r:id="rId8"/>
      <w:footerReference w:type="default" r:id="rId9"/>
      <w:pgSz w:w="12240" w:h="15840"/>
      <w:pgMar w:top="1440" w:right="1440" w:bottom="1170" w:left="144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E9" w:rsidRDefault="00480FE9">
      <w:r>
        <w:separator/>
      </w:r>
    </w:p>
  </w:endnote>
  <w:endnote w:type="continuationSeparator" w:id="0">
    <w:p w:rsidR="00480FE9" w:rsidRDefault="0048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Std-Medium">
    <w:altName w:val="ITC Stone Sans Std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1A" w:rsidRPr="003B151A" w:rsidRDefault="003B151A" w:rsidP="003B151A">
    <w:pPr>
      <w:pStyle w:val="BasicParagraph"/>
      <w:spacing w:before="180"/>
      <w:jc w:val="center"/>
      <w:rPr>
        <w:rFonts w:ascii="Arial" w:hAnsi="Arial" w:cs="StoneSansStd-Medium"/>
        <w:sz w:val="16"/>
        <w:szCs w:val="15"/>
      </w:rPr>
    </w:pPr>
    <w:r w:rsidRPr="003B151A">
      <w:rPr>
        <w:rFonts w:ascii="Arial" w:hAnsi="Arial" w:cs="StoneSansStd-Medium"/>
        <w:sz w:val="16"/>
        <w:szCs w:val="15"/>
      </w:rPr>
      <w:t>250 Locust Street, Santa Cruz, CA 95060-</w:t>
    </w:r>
    <w:proofErr w:type="gramStart"/>
    <w:r w:rsidRPr="003B151A">
      <w:rPr>
        <w:rFonts w:ascii="Arial" w:hAnsi="Arial" w:cs="StoneSansStd-Medium"/>
        <w:sz w:val="16"/>
        <w:szCs w:val="15"/>
      </w:rPr>
      <w:t>3813  •</w:t>
    </w:r>
    <w:proofErr w:type="gramEnd"/>
    <w:r w:rsidRPr="003B151A">
      <w:rPr>
        <w:rFonts w:ascii="Arial" w:hAnsi="Arial" w:cs="StoneSansStd-Medium"/>
        <w:sz w:val="16"/>
        <w:szCs w:val="15"/>
      </w:rPr>
      <w:t xml:space="preserve">  </w:t>
    </w:r>
    <w:r w:rsidR="00562B5C">
      <w:rPr>
        <w:rFonts w:ascii="Arial" w:hAnsi="Arial" w:cs="StoneSansStd-Medium"/>
        <w:sz w:val="16"/>
        <w:szCs w:val="15"/>
      </w:rPr>
      <w:t>SChealthcenters.org</w:t>
    </w:r>
    <w:r w:rsidR="008405C9">
      <w:rPr>
        <w:rFonts w:ascii="Arial" w:hAnsi="Arial" w:cs="StoneSansStd-Medium"/>
        <w:sz w:val="16"/>
        <w:szCs w:val="15"/>
      </w:rPr>
      <w:br/>
      <w:t>(831) 427-3500 Phone</w:t>
    </w:r>
    <w:r w:rsidR="008405C9" w:rsidRPr="003B151A">
      <w:rPr>
        <w:rFonts w:ascii="Arial" w:hAnsi="Arial" w:cs="StoneSansStd-Medium"/>
        <w:sz w:val="16"/>
        <w:szCs w:val="15"/>
      </w:rPr>
      <w:t xml:space="preserve">  •  (831) </w:t>
    </w:r>
    <w:r w:rsidR="008405C9">
      <w:rPr>
        <w:rFonts w:ascii="Arial" w:hAnsi="Arial" w:cs="StoneSansStd-Medium"/>
        <w:sz w:val="16"/>
        <w:szCs w:val="15"/>
      </w:rPr>
      <w:t>426</w:t>
    </w:r>
    <w:r w:rsidR="008405C9" w:rsidRPr="003B151A">
      <w:rPr>
        <w:rFonts w:ascii="Arial" w:hAnsi="Arial" w:cs="StoneSansStd-Medium"/>
        <w:sz w:val="16"/>
        <w:szCs w:val="15"/>
      </w:rPr>
      <w:t>-</w:t>
    </w:r>
    <w:r w:rsidR="008405C9">
      <w:rPr>
        <w:rFonts w:ascii="Arial" w:hAnsi="Arial" w:cs="StoneSansStd-Medium"/>
        <w:sz w:val="16"/>
        <w:szCs w:val="15"/>
      </w:rPr>
      <w:t xml:space="preserve">3286 Admin Fax </w:t>
    </w:r>
    <w:r w:rsidR="008405C9" w:rsidRPr="003B151A">
      <w:rPr>
        <w:rFonts w:ascii="Arial" w:hAnsi="Arial" w:cs="StoneSansStd-Medium"/>
        <w:sz w:val="16"/>
        <w:szCs w:val="15"/>
      </w:rPr>
      <w:t xml:space="preserve">•  (831) </w:t>
    </w:r>
    <w:r w:rsidR="008405C9">
      <w:rPr>
        <w:rFonts w:ascii="Arial" w:hAnsi="Arial" w:cs="StoneSansStd-Medium"/>
        <w:sz w:val="16"/>
        <w:szCs w:val="15"/>
      </w:rPr>
      <w:t>457</w:t>
    </w:r>
    <w:r w:rsidR="008405C9" w:rsidRPr="003B151A">
      <w:rPr>
        <w:rFonts w:ascii="Arial" w:hAnsi="Arial" w:cs="StoneSansStd-Medium"/>
        <w:sz w:val="16"/>
        <w:szCs w:val="15"/>
      </w:rPr>
      <w:t>-</w:t>
    </w:r>
    <w:r w:rsidR="008405C9">
      <w:rPr>
        <w:rFonts w:ascii="Arial" w:hAnsi="Arial" w:cs="StoneSansStd-Medium"/>
        <w:sz w:val="16"/>
        <w:szCs w:val="15"/>
      </w:rPr>
      <w:t>2486 Clinic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E9" w:rsidRDefault="00480FE9">
      <w:r>
        <w:separator/>
      </w:r>
    </w:p>
  </w:footnote>
  <w:footnote w:type="continuationSeparator" w:id="0">
    <w:p w:rsidR="00480FE9" w:rsidRDefault="0048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1A" w:rsidRDefault="003B151A" w:rsidP="003B151A">
    <w:pPr>
      <w:pStyle w:val="Header"/>
      <w:jc w:val="center"/>
    </w:pPr>
    <w:r>
      <w:rPr>
        <w:noProof/>
      </w:rPr>
      <w:drawing>
        <wp:inline distT="0" distB="0" distL="0" distR="0" wp14:anchorId="5D644D9D" wp14:editId="6C025E38">
          <wp:extent cx="2100060" cy="1234440"/>
          <wp:effectExtent l="25400" t="0" r="8140" b="0"/>
          <wp:docPr id="1" name="Picture 0" descr="SC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HC.jpg"/>
                  <pic:cNvPicPr/>
                </pic:nvPicPr>
                <pic:blipFill>
                  <a:blip r:embed="rId1"/>
                  <a:stretch>
                    <a:fillRect/>
                  </a:stretch>
                </pic:blipFill>
                <pic:spPr>
                  <a:xfrm>
                    <a:off x="0" y="0"/>
                    <a:ext cx="2100060" cy="1234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4D739C"/>
    <w:multiLevelType w:val="hybridMultilevel"/>
    <w:tmpl w:val="0DB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3A83"/>
    <w:multiLevelType w:val="hybridMultilevel"/>
    <w:tmpl w:val="F46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D6212"/>
    <w:multiLevelType w:val="hybridMultilevel"/>
    <w:tmpl w:val="7E2E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B2FC5"/>
    <w:multiLevelType w:val="multilevel"/>
    <w:tmpl w:val="8C5E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F23D4"/>
    <w:multiLevelType w:val="multilevel"/>
    <w:tmpl w:val="605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D7DBF"/>
    <w:multiLevelType w:val="multilevel"/>
    <w:tmpl w:val="930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509B3"/>
    <w:multiLevelType w:val="hybridMultilevel"/>
    <w:tmpl w:val="D81E9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B42A9"/>
    <w:multiLevelType w:val="multilevel"/>
    <w:tmpl w:val="293A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9658EF"/>
    <w:multiLevelType w:val="hybridMultilevel"/>
    <w:tmpl w:val="49E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4076A"/>
    <w:multiLevelType w:val="hybridMultilevel"/>
    <w:tmpl w:val="505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B4955"/>
    <w:multiLevelType w:val="hybridMultilevel"/>
    <w:tmpl w:val="EEC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4"/>
  </w:num>
  <w:num w:numId="4">
    <w:abstractNumId w:val="8"/>
  </w:num>
  <w:num w:numId="5">
    <w:abstractNumId w:val="11"/>
  </w:num>
  <w:num w:numId="6">
    <w:abstractNumId w:val="2"/>
  </w:num>
  <w:num w:numId="7">
    <w:abstractNumId w:val="0"/>
  </w:num>
  <w:num w:numId="8">
    <w:abstractNumId w:val="3"/>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1A"/>
    <w:rsid w:val="00062FFE"/>
    <w:rsid w:val="001F5EB0"/>
    <w:rsid w:val="00222D77"/>
    <w:rsid w:val="00327079"/>
    <w:rsid w:val="00336148"/>
    <w:rsid w:val="0038319C"/>
    <w:rsid w:val="003B0B5C"/>
    <w:rsid w:val="003B151A"/>
    <w:rsid w:val="003C713D"/>
    <w:rsid w:val="00435EC7"/>
    <w:rsid w:val="00480FE9"/>
    <w:rsid w:val="00562B5C"/>
    <w:rsid w:val="0059669F"/>
    <w:rsid w:val="00622845"/>
    <w:rsid w:val="00640F0F"/>
    <w:rsid w:val="007B0BA3"/>
    <w:rsid w:val="007D6060"/>
    <w:rsid w:val="007F1A97"/>
    <w:rsid w:val="008405C9"/>
    <w:rsid w:val="00861060"/>
    <w:rsid w:val="009309F9"/>
    <w:rsid w:val="00A84F14"/>
    <w:rsid w:val="00B72F64"/>
    <w:rsid w:val="00C04FC7"/>
    <w:rsid w:val="00C94724"/>
    <w:rsid w:val="00CC6EC5"/>
    <w:rsid w:val="00D65A23"/>
    <w:rsid w:val="00D75830"/>
    <w:rsid w:val="00D82176"/>
    <w:rsid w:val="00DB38A5"/>
    <w:rsid w:val="00E10E91"/>
    <w:rsid w:val="00EA0A50"/>
    <w:rsid w:val="00EF0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F5"/>
  </w:style>
  <w:style w:type="paragraph" w:styleId="Heading1">
    <w:name w:val="heading 1"/>
    <w:basedOn w:val="Normal"/>
    <w:next w:val="Normal"/>
    <w:link w:val="Heading1Char"/>
    <w:qFormat/>
    <w:rsid w:val="00D65A23"/>
    <w:pPr>
      <w:keepNext/>
      <w:outlineLvl w:val="0"/>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51A"/>
    <w:pPr>
      <w:tabs>
        <w:tab w:val="center" w:pos="4320"/>
        <w:tab w:val="right" w:pos="8640"/>
      </w:tabs>
    </w:pPr>
  </w:style>
  <w:style w:type="character" w:customStyle="1" w:styleId="HeaderChar">
    <w:name w:val="Header Char"/>
    <w:basedOn w:val="DefaultParagraphFont"/>
    <w:link w:val="Header"/>
    <w:uiPriority w:val="99"/>
    <w:rsid w:val="003B151A"/>
  </w:style>
  <w:style w:type="paragraph" w:styleId="Footer">
    <w:name w:val="footer"/>
    <w:basedOn w:val="Normal"/>
    <w:link w:val="FooterChar"/>
    <w:uiPriority w:val="99"/>
    <w:unhideWhenUsed/>
    <w:rsid w:val="003B151A"/>
    <w:pPr>
      <w:tabs>
        <w:tab w:val="center" w:pos="4320"/>
        <w:tab w:val="right" w:pos="8640"/>
      </w:tabs>
    </w:pPr>
  </w:style>
  <w:style w:type="character" w:customStyle="1" w:styleId="FooterChar">
    <w:name w:val="Footer Char"/>
    <w:basedOn w:val="DefaultParagraphFont"/>
    <w:link w:val="Footer"/>
    <w:uiPriority w:val="99"/>
    <w:rsid w:val="003B151A"/>
  </w:style>
  <w:style w:type="paragraph" w:customStyle="1" w:styleId="BasicParagraph">
    <w:name w:val="[Basic Paragraph]"/>
    <w:basedOn w:val="Normal"/>
    <w:uiPriority w:val="99"/>
    <w:rsid w:val="003B151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6148"/>
    <w:rPr>
      <w:rFonts w:ascii="Tahoma" w:hAnsi="Tahoma" w:cs="Tahoma"/>
      <w:sz w:val="16"/>
      <w:szCs w:val="16"/>
    </w:rPr>
  </w:style>
  <w:style w:type="character" w:customStyle="1" w:styleId="BalloonTextChar">
    <w:name w:val="Balloon Text Char"/>
    <w:basedOn w:val="DefaultParagraphFont"/>
    <w:link w:val="BalloonText"/>
    <w:uiPriority w:val="99"/>
    <w:semiHidden/>
    <w:rsid w:val="00336148"/>
    <w:rPr>
      <w:rFonts w:ascii="Tahoma" w:hAnsi="Tahoma" w:cs="Tahoma"/>
      <w:sz w:val="16"/>
      <w:szCs w:val="16"/>
    </w:rPr>
  </w:style>
  <w:style w:type="paragraph" w:styleId="ListParagraph">
    <w:name w:val="List Paragraph"/>
    <w:basedOn w:val="Normal"/>
    <w:uiPriority w:val="34"/>
    <w:qFormat/>
    <w:rsid w:val="00622845"/>
    <w:pPr>
      <w:ind w:left="720"/>
      <w:contextualSpacing/>
    </w:pPr>
  </w:style>
  <w:style w:type="character" w:styleId="Hyperlink">
    <w:name w:val="Hyperlink"/>
    <w:basedOn w:val="DefaultParagraphFont"/>
    <w:uiPriority w:val="99"/>
    <w:unhideWhenUsed/>
    <w:rsid w:val="007D6060"/>
    <w:rPr>
      <w:color w:val="0000FF" w:themeColor="hyperlink"/>
      <w:u w:val="single"/>
    </w:rPr>
  </w:style>
  <w:style w:type="character" w:customStyle="1" w:styleId="Heading1Char">
    <w:name w:val="Heading 1 Char"/>
    <w:basedOn w:val="DefaultParagraphFont"/>
    <w:link w:val="Heading1"/>
    <w:rsid w:val="00D65A23"/>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F5"/>
  </w:style>
  <w:style w:type="paragraph" w:styleId="Heading1">
    <w:name w:val="heading 1"/>
    <w:basedOn w:val="Normal"/>
    <w:next w:val="Normal"/>
    <w:link w:val="Heading1Char"/>
    <w:qFormat/>
    <w:rsid w:val="00D65A23"/>
    <w:pPr>
      <w:keepNext/>
      <w:outlineLvl w:val="0"/>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51A"/>
    <w:pPr>
      <w:tabs>
        <w:tab w:val="center" w:pos="4320"/>
        <w:tab w:val="right" w:pos="8640"/>
      </w:tabs>
    </w:pPr>
  </w:style>
  <w:style w:type="character" w:customStyle="1" w:styleId="HeaderChar">
    <w:name w:val="Header Char"/>
    <w:basedOn w:val="DefaultParagraphFont"/>
    <w:link w:val="Header"/>
    <w:uiPriority w:val="99"/>
    <w:rsid w:val="003B151A"/>
  </w:style>
  <w:style w:type="paragraph" w:styleId="Footer">
    <w:name w:val="footer"/>
    <w:basedOn w:val="Normal"/>
    <w:link w:val="FooterChar"/>
    <w:uiPriority w:val="99"/>
    <w:unhideWhenUsed/>
    <w:rsid w:val="003B151A"/>
    <w:pPr>
      <w:tabs>
        <w:tab w:val="center" w:pos="4320"/>
        <w:tab w:val="right" w:pos="8640"/>
      </w:tabs>
    </w:pPr>
  </w:style>
  <w:style w:type="character" w:customStyle="1" w:styleId="FooterChar">
    <w:name w:val="Footer Char"/>
    <w:basedOn w:val="DefaultParagraphFont"/>
    <w:link w:val="Footer"/>
    <w:uiPriority w:val="99"/>
    <w:rsid w:val="003B151A"/>
  </w:style>
  <w:style w:type="paragraph" w:customStyle="1" w:styleId="BasicParagraph">
    <w:name w:val="[Basic Paragraph]"/>
    <w:basedOn w:val="Normal"/>
    <w:uiPriority w:val="99"/>
    <w:rsid w:val="003B151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6148"/>
    <w:rPr>
      <w:rFonts w:ascii="Tahoma" w:hAnsi="Tahoma" w:cs="Tahoma"/>
      <w:sz w:val="16"/>
      <w:szCs w:val="16"/>
    </w:rPr>
  </w:style>
  <w:style w:type="character" w:customStyle="1" w:styleId="BalloonTextChar">
    <w:name w:val="Balloon Text Char"/>
    <w:basedOn w:val="DefaultParagraphFont"/>
    <w:link w:val="BalloonText"/>
    <w:uiPriority w:val="99"/>
    <w:semiHidden/>
    <w:rsid w:val="00336148"/>
    <w:rPr>
      <w:rFonts w:ascii="Tahoma" w:hAnsi="Tahoma" w:cs="Tahoma"/>
      <w:sz w:val="16"/>
      <w:szCs w:val="16"/>
    </w:rPr>
  </w:style>
  <w:style w:type="paragraph" w:styleId="ListParagraph">
    <w:name w:val="List Paragraph"/>
    <w:basedOn w:val="Normal"/>
    <w:uiPriority w:val="34"/>
    <w:qFormat/>
    <w:rsid w:val="00622845"/>
    <w:pPr>
      <w:ind w:left="720"/>
      <w:contextualSpacing/>
    </w:pPr>
  </w:style>
  <w:style w:type="character" w:styleId="Hyperlink">
    <w:name w:val="Hyperlink"/>
    <w:basedOn w:val="DefaultParagraphFont"/>
    <w:uiPriority w:val="99"/>
    <w:unhideWhenUsed/>
    <w:rsid w:val="007D6060"/>
    <w:rPr>
      <w:color w:val="0000FF" w:themeColor="hyperlink"/>
      <w:u w:val="single"/>
    </w:rPr>
  </w:style>
  <w:style w:type="character" w:customStyle="1" w:styleId="Heading1Char">
    <w:name w:val="Heading 1 Char"/>
    <w:basedOn w:val="DefaultParagraphFont"/>
    <w:link w:val="Heading1"/>
    <w:rsid w:val="00D65A23"/>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2388">
      <w:bodyDiv w:val="1"/>
      <w:marLeft w:val="0"/>
      <w:marRight w:val="0"/>
      <w:marTop w:val="0"/>
      <w:marBottom w:val="0"/>
      <w:divBdr>
        <w:top w:val="none" w:sz="0" w:space="0" w:color="auto"/>
        <w:left w:val="none" w:sz="0" w:space="0" w:color="auto"/>
        <w:bottom w:val="none" w:sz="0" w:space="0" w:color="auto"/>
        <w:right w:val="none" w:sz="0" w:space="0" w:color="auto"/>
      </w:divBdr>
    </w:div>
    <w:div w:id="944927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Conner</dc:creator>
  <cp:lastModifiedBy>Brenda Avila</cp:lastModifiedBy>
  <cp:revision>3</cp:revision>
  <cp:lastPrinted>2016-05-04T23:14:00Z</cp:lastPrinted>
  <dcterms:created xsi:type="dcterms:W3CDTF">2016-10-12T20:43:00Z</dcterms:created>
  <dcterms:modified xsi:type="dcterms:W3CDTF">2017-07-05T17:46:00Z</dcterms:modified>
</cp:coreProperties>
</file>